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57" w:rsidRDefault="00B16157" w:rsidP="00B16157">
      <w:pPr>
        <w:spacing w:after="0"/>
        <w:jc w:val="both"/>
        <w:rPr>
          <w:rFonts w:ascii="Palatino Linotype" w:hAnsi="Palatino Linotype"/>
          <w:lang w:eastAsia="it-IT"/>
        </w:rPr>
      </w:pPr>
      <w:bookmarkStart w:id="0" w:name="_GoBack"/>
      <w:r>
        <w:rPr>
          <w:rFonts w:ascii="Palatino Linotype" w:hAnsi="Palatino Linotype"/>
        </w:rPr>
        <w:t xml:space="preserve">Questo </w:t>
      </w:r>
      <w:r>
        <w:rPr>
          <w:rFonts w:ascii="Palatino Linotype" w:hAnsi="Palatino Linotype"/>
          <w:b/>
        </w:rPr>
        <w:t>l’elenco dei titoli</w:t>
      </w:r>
      <w:r>
        <w:rPr>
          <w:rFonts w:ascii="Palatino Linotype" w:hAnsi="Palatino Linotype"/>
        </w:rPr>
        <w:t xml:space="preserve"> di </w:t>
      </w:r>
      <w:r>
        <w:rPr>
          <w:rFonts w:ascii="Palatino Linotype" w:hAnsi="Palatino Linotype"/>
          <w:b/>
          <w:i/>
        </w:rPr>
        <w:t>Venezia Classici</w:t>
      </w:r>
      <w:r>
        <w:rPr>
          <w:rFonts w:ascii="Palatino Linotype" w:hAnsi="Palatino Linotype"/>
        </w:rPr>
        <w:t xml:space="preserve"> finora selezionati per la 72. Mostra</w:t>
      </w:r>
      <w:bookmarkEnd w:id="0"/>
      <w:r>
        <w:rPr>
          <w:rFonts w:ascii="Palatino Linotype" w:hAnsi="Palatino Linotype"/>
        </w:rPr>
        <w:t>: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 w:cs="Times New Roman"/>
          <w:b/>
          <w:sz w:val="26"/>
          <w:szCs w:val="26"/>
          <w:u w:val="single"/>
          <w:lang w:eastAsia="it-IT"/>
        </w:rPr>
      </w:pPr>
    </w:p>
    <w:p w:rsidR="00B16157" w:rsidRDefault="00B16157" w:rsidP="00B16157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Times New Roman" w:hAnsi="Palatino Linotype"/>
          <w:i/>
          <w:iCs/>
          <w:sz w:val="24"/>
          <w:szCs w:val="24"/>
        </w:rPr>
      </w:pPr>
      <w:proofErr w:type="spellStart"/>
      <w:r>
        <w:rPr>
          <w:rFonts w:ascii="Palatino Linotype" w:eastAsia="Times New Roman" w:hAnsi="Palatino Linotype"/>
          <w:b/>
          <w:i/>
          <w:iCs/>
        </w:rPr>
        <w:t>Akahige</w:t>
      </w:r>
      <w:proofErr w:type="spellEnd"/>
      <w:r>
        <w:rPr>
          <w:rFonts w:ascii="Palatino Linotype" w:eastAsia="Times New Roman" w:hAnsi="Palatino Linotype"/>
          <w:i/>
          <w:iCs/>
        </w:rPr>
        <w:t xml:space="preserve"> (</w:t>
      </w:r>
      <w:proofErr w:type="spellStart"/>
      <w:r>
        <w:rPr>
          <w:rFonts w:ascii="Palatino Linotype" w:eastAsia="Times New Roman" w:hAnsi="Palatino Linotype"/>
          <w:i/>
          <w:iCs/>
        </w:rPr>
        <w:t>Red</w:t>
      </w:r>
      <w:proofErr w:type="spellEnd"/>
      <w:r>
        <w:rPr>
          <w:rFonts w:ascii="Palatino Linotype" w:eastAsia="Times New Roman" w:hAnsi="Palatino Linotype"/>
          <w:i/>
          <w:iCs/>
        </w:rPr>
        <w:t xml:space="preserve"> </w:t>
      </w:r>
      <w:proofErr w:type="spellStart"/>
      <w:r>
        <w:rPr>
          <w:rFonts w:ascii="Palatino Linotype" w:eastAsia="Times New Roman" w:hAnsi="Palatino Linotype"/>
          <w:i/>
          <w:iCs/>
        </w:rPr>
        <w:t>Beard</w:t>
      </w:r>
      <w:proofErr w:type="spellEnd"/>
      <w:r>
        <w:rPr>
          <w:rFonts w:ascii="Palatino Linotype" w:eastAsia="Times New Roman" w:hAnsi="Palatino Linotype"/>
          <w:i/>
          <w:iCs/>
        </w:rPr>
        <w:t xml:space="preserve">) [Barbarossa] 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di </w:t>
      </w:r>
      <w:r>
        <w:rPr>
          <w:rFonts w:ascii="Palatino Linotype" w:eastAsia="Calibri" w:hAnsi="Palatino Linotype"/>
          <w:b/>
        </w:rPr>
        <w:t>Akira Kurosawa</w:t>
      </w:r>
      <w:r>
        <w:rPr>
          <w:rFonts w:ascii="Palatino Linotype" w:eastAsia="Calibri" w:hAnsi="Palatino Linotype"/>
        </w:rPr>
        <w:t xml:space="preserve"> (Giappone, 1965, 185’, B/N)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 xml:space="preserve">: </w:t>
      </w:r>
      <w:proofErr w:type="spellStart"/>
      <w:r>
        <w:rPr>
          <w:rFonts w:ascii="Palatino Linotype" w:eastAsia="Calibri" w:hAnsi="Palatino Linotype"/>
        </w:rPr>
        <w:t>Tōhō</w:t>
      </w:r>
      <w:proofErr w:type="spellEnd"/>
      <w:r>
        <w:rPr>
          <w:rFonts w:ascii="Palatino Linotype" w:eastAsia="Calibri" w:hAnsi="Palatino Linotype"/>
        </w:rPr>
        <w:t xml:space="preserve"> Co., Ltd.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Times New Roman" w:hAnsi="Palatino Linotype"/>
          <w:i/>
          <w:iCs/>
          <w:sz w:val="24"/>
          <w:szCs w:val="24"/>
        </w:rPr>
      </w:pPr>
      <w:r>
        <w:rPr>
          <w:rFonts w:ascii="Palatino Linotype" w:eastAsia="Times New Roman" w:hAnsi="Palatino Linotype"/>
          <w:b/>
          <w:i/>
          <w:iCs/>
        </w:rPr>
        <w:t xml:space="preserve">Aleksandr Nevskij </w:t>
      </w:r>
      <w:r>
        <w:rPr>
          <w:rFonts w:ascii="Palatino Linotype" w:eastAsia="Times New Roman" w:hAnsi="Palatino Linotype"/>
          <w:i/>
          <w:iCs/>
        </w:rPr>
        <w:t xml:space="preserve">(Alexander </w:t>
      </w:r>
      <w:proofErr w:type="spellStart"/>
      <w:r>
        <w:rPr>
          <w:rFonts w:ascii="Palatino Linotype" w:eastAsia="Times New Roman" w:hAnsi="Palatino Linotype"/>
          <w:i/>
          <w:iCs/>
        </w:rPr>
        <w:t>Nevsky</w:t>
      </w:r>
      <w:proofErr w:type="spellEnd"/>
      <w:r>
        <w:rPr>
          <w:rFonts w:ascii="Palatino Linotype" w:eastAsia="Times New Roman" w:hAnsi="Palatino Linotype"/>
          <w:i/>
          <w:iCs/>
        </w:rPr>
        <w:t xml:space="preserve">) [Alessandro </w:t>
      </w:r>
      <w:proofErr w:type="spellStart"/>
      <w:r>
        <w:rPr>
          <w:rFonts w:ascii="Palatino Linotype" w:eastAsia="Times New Roman" w:hAnsi="Palatino Linotype"/>
          <w:i/>
          <w:iCs/>
        </w:rPr>
        <w:t>Nevsky</w:t>
      </w:r>
      <w:proofErr w:type="spellEnd"/>
      <w:r>
        <w:rPr>
          <w:rFonts w:ascii="Palatino Linotype" w:eastAsia="Times New Roman" w:hAnsi="Palatino Linotype"/>
          <w:i/>
          <w:iCs/>
        </w:rPr>
        <w:t>]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di </w:t>
      </w:r>
      <w:proofErr w:type="spellStart"/>
      <w:r>
        <w:rPr>
          <w:rFonts w:ascii="Palatino Linotype" w:eastAsia="Calibri" w:hAnsi="Palatino Linotype"/>
          <w:b/>
        </w:rPr>
        <w:t>Sergej</w:t>
      </w:r>
      <w:proofErr w:type="spellEnd"/>
      <w:r>
        <w:rPr>
          <w:rFonts w:ascii="Palatino Linotype" w:eastAsia="Calibri" w:hAnsi="Palatino Linotype"/>
          <w:b/>
        </w:rPr>
        <w:t xml:space="preserve"> </w:t>
      </w:r>
      <w:proofErr w:type="spellStart"/>
      <w:r>
        <w:rPr>
          <w:rFonts w:ascii="Palatino Linotype" w:eastAsia="Calibri" w:hAnsi="Palatino Linotype"/>
          <w:b/>
        </w:rPr>
        <w:t>Michajlovič</w:t>
      </w:r>
      <w:proofErr w:type="spellEnd"/>
      <w:r>
        <w:rPr>
          <w:rFonts w:ascii="Palatino Linotype" w:eastAsia="Calibri" w:hAnsi="Palatino Linotype"/>
          <w:b/>
        </w:rPr>
        <w:t xml:space="preserve"> </w:t>
      </w:r>
      <w:proofErr w:type="spellStart"/>
      <w:r>
        <w:rPr>
          <w:rFonts w:ascii="Palatino Linotype" w:eastAsia="Calibri" w:hAnsi="Palatino Linotype"/>
          <w:b/>
        </w:rPr>
        <w:t>Ėjzenštejn</w:t>
      </w:r>
      <w:proofErr w:type="spellEnd"/>
      <w:r>
        <w:rPr>
          <w:rFonts w:ascii="Palatino Linotype" w:eastAsia="Calibri" w:hAnsi="Palatino Linotype"/>
        </w:rPr>
        <w:t xml:space="preserve"> (URSS, 1938, 108’, B/N)</w:t>
      </w:r>
    </w:p>
    <w:p w:rsidR="00B16157" w:rsidRDefault="00B16157" w:rsidP="00B16157">
      <w:pPr>
        <w:spacing w:after="0"/>
        <w:ind w:left="708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 xml:space="preserve">: </w:t>
      </w:r>
      <w:proofErr w:type="spellStart"/>
      <w:r>
        <w:rPr>
          <w:rFonts w:ascii="Palatino Linotype" w:eastAsia="Calibri" w:hAnsi="Palatino Linotype"/>
        </w:rPr>
        <w:t>Mosfilm</w:t>
      </w:r>
      <w:proofErr w:type="spellEnd"/>
    </w:p>
    <w:p w:rsidR="00B16157" w:rsidRDefault="00B16157" w:rsidP="00B16157">
      <w:pPr>
        <w:spacing w:after="0"/>
        <w:ind w:left="708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r>
        <w:rPr>
          <w:rFonts w:ascii="Palatino Linotype" w:eastAsia="Calibri" w:hAnsi="Palatino Linotype"/>
          <w:b/>
          <w:i/>
          <w:lang w:eastAsia="it-IT"/>
        </w:rPr>
        <w:t>Amarcord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</w:rPr>
        <w:t xml:space="preserve">di </w:t>
      </w:r>
      <w:r>
        <w:rPr>
          <w:rFonts w:ascii="Palatino Linotype" w:eastAsia="Calibri" w:hAnsi="Palatino Linotype"/>
          <w:b/>
        </w:rPr>
        <w:t>Federico Fellini</w:t>
      </w:r>
      <w:r>
        <w:rPr>
          <w:rFonts w:ascii="Palatino Linotype" w:eastAsia="Calibri" w:hAnsi="Palatino Linotype"/>
        </w:rPr>
        <w:t xml:space="preserve"> (Italia, 1973, 123’, Colore)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 xml:space="preserve">: Cineteca di Bologna con il sostegno di yoox.com e il contributo del Comune di Rimini. In collaborazione con Cristaldifilm e Warner </w:t>
      </w:r>
      <w:proofErr w:type="spellStart"/>
      <w:r>
        <w:rPr>
          <w:rFonts w:ascii="Palatino Linotype" w:eastAsia="Calibri" w:hAnsi="Palatino Linotype"/>
        </w:rPr>
        <w:t>Bros</w:t>
      </w:r>
      <w:proofErr w:type="spellEnd"/>
      <w:r>
        <w:rPr>
          <w:rFonts w:ascii="Palatino Linotype" w:eastAsia="Calibri" w:hAnsi="Palatino Linotype"/>
        </w:rPr>
        <w:t>.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sz w:val="16"/>
          <w:szCs w:val="16"/>
          <w:shd w:val="clear" w:color="auto" w:fill="FFFFFF"/>
        </w:rPr>
      </w:pPr>
    </w:p>
    <w:p w:rsidR="00B16157" w:rsidRDefault="00B16157" w:rsidP="00B16157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Times New Roman" w:hAnsi="Palatino Linotype"/>
          <w:i/>
          <w:iCs/>
          <w:sz w:val="24"/>
          <w:szCs w:val="24"/>
        </w:rPr>
      </w:pPr>
      <w:proofErr w:type="spellStart"/>
      <w:r>
        <w:rPr>
          <w:rFonts w:ascii="Palatino Linotype" w:eastAsia="Times New Roman" w:hAnsi="Palatino Linotype"/>
          <w:b/>
          <w:i/>
        </w:rPr>
        <w:t>Apenas</w:t>
      </w:r>
      <w:proofErr w:type="spellEnd"/>
      <w:r>
        <w:rPr>
          <w:rFonts w:ascii="Palatino Linotype" w:eastAsia="Times New Roman" w:hAnsi="Palatino Linotype"/>
          <w:b/>
          <w:i/>
        </w:rPr>
        <w:t xml:space="preserve"> un </w:t>
      </w:r>
      <w:proofErr w:type="spellStart"/>
      <w:r>
        <w:rPr>
          <w:rFonts w:ascii="Palatino Linotype" w:eastAsia="Times New Roman" w:hAnsi="Palatino Linotype"/>
          <w:b/>
          <w:i/>
        </w:rPr>
        <w:t>delincuente</w:t>
      </w:r>
      <w:proofErr w:type="spellEnd"/>
      <w:r>
        <w:rPr>
          <w:rFonts w:ascii="Palatino Linotype" w:eastAsia="Times New Roman" w:hAnsi="Palatino Linotype"/>
          <w:b/>
          <w:i/>
        </w:rPr>
        <w:t xml:space="preserve"> </w:t>
      </w:r>
      <w:r>
        <w:rPr>
          <w:rFonts w:ascii="Palatino Linotype" w:eastAsia="Times New Roman" w:hAnsi="Palatino Linotype"/>
          <w:i/>
          <w:iCs/>
        </w:rPr>
        <w:t>(</w:t>
      </w:r>
      <w:proofErr w:type="spellStart"/>
      <w:r>
        <w:rPr>
          <w:rFonts w:ascii="Palatino Linotype" w:eastAsia="Times New Roman" w:hAnsi="Palatino Linotype"/>
          <w:i/>
          <w:iCs/>
        </w:rPr>
        <w:t>Hardly</w:t>
      </w:r>
      <w:proofErr w:type="spellEnd"/>
      <w:r>
        <w:rPr>
          <w:rFonts w:ascii="Palatino Linotype" w:eastAsia="Times New Roman" w:hAnsi="Palatino Linotype"/>
          <w:i/>
          <w:iCs/>
        </w:rPr>
        <w:t xml:space="preserve"> a </w:t>
      </w:r>
      <w:proofErr w:type="spellStart"/>
      <w:r>
        <w:rPr>
          <w:rFonts w:ascii="Palatino Linotype" w:eastAsia="Times New Roman" w:hAnsi="Palatino Linotype"/>
          <w:i/>
          <w:iCs/>
        </w:rPr>
        <w:t>Criminal</w:t>
      </w:r>
      <w:proofErr w:type="spellEnd"/>
      <w:r>
        <w:rPr>
          <w:rFonts w:ascii="Palatino Linotype" w:eastAsia="Times New Roman" w:hAnsi="Palatino Linotype"/>
          <w:i/>
          <w:iCs/>
        </w:rPr>
        <w:t>) [Appena un delinquente]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di </w:t>
      </w:r>
      <w:r>
        <w:rPr>
          <w:rFonts w:ascii="Palatino Linotype" w:eastAsia="Calibri" w:hAnsi="Palatino Linotype"/>
          <w:b/>
        </w:rPr>
        <w:t>Hugo Fregonese</w:t>
      </w:r>
      <w:r>
        <w:rPr>
          <w:rFonts w:ascii="Palatino Linotype" w:eastAsia="Calibri" w:hAnsi="Palatino Linotype"/>
        </w:rPr>
        <w:t xml:space="preserve"> (Argentina, 1949, 90’, B/N)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>: Museo del Cine y Filmoteca Buenos Aires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Times New Roman" w:hAnsi="Palatino Linotype"/>
          <w:i/>
          <w:iCs/>
          <w:sz w:val="24"/>
          <w:szCs w:val="24"/>
          <w:lang w:val="fr-FR"/>
        </w:rPr>
      </w:pPr>
      <w:r>
        <w:rPr>
          <w:rFonts w:ascii="Palatino Linotype" w:eastAsia="Times New Roman" w:hAnsi="Palatino Linotype"/>
          <w:b/>
          <w:i/>
          <w:iCs/>
          <w:lang w:val="fr-FR"/>
        </w:rPr>
        <w:t>Le beau Serge</w:t>
      </w:r>
      <w:r>
        <w:rPr>
          <w:rFonts w:ascii="Palatino Linotype" w:eastAsia="Times New Roman" w:hAnsi="Palatino Linotype"/>
          <w:i/>
          <w:iCs/>
          <w:lang w:val="fr-FR"/>
        </w:rPr>
        <w:t xml:space="preserve"> (Bitter </w:t>
      </w:r>
      <w:proofErr w:type="spellStart"/>
      <w:r>
        <w:rPr>
          <w:rFonts w:ascii="Palatino Linotype" w:eastAsia="Times New Roman" w:hAnsi="Palatino Linotype"/>
          <w:i/>
          <w:iCs/>
          <w:lang w:val="fr-FR"/>
        </w:rPr>
        <w:t>Reunion</w:t>
      </w:r>
      <w:proofErr w:type="spellEnd"/>
      <w:r>
        <w:rPr>
          <w:rFonts w:ascii="Palatino Linotype" w:eastAsia="Times New Roman" w:hAnsi="Palatino Linotype"/>
          <w:i/>
          <w:iCs/>
          <w:lang w:val="fr-FR"/>
        </w:rPr>
        <w:t>)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di </w:t>
      </w:r>
      <w:r>
        <w:rPr>
          <w:rFonts w:ascii="Palatino Linotype" w:eastAsia="Calibri" w:hAnsi="Palatino Linotype"/>
          <w:b/>
        </w:rPr>
        <w:t>Claude Chabrol</w:t>
      </w:r>
      <w:r>
        <w:rPr>
          <w:rFonts w:ascii="Palatino Linotype" w:eastAsia="Calibri" w:hAnsi="Palatino Linotype"/>
        </w:rPr>
        <w:t xml:space="preserve"> (Francia, 1958, 93’, B/N) 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 xml:space="preserve">: </w:t>
      </w:r>
      <w:proofErr w:type="spellStart"/>
      <w:r>
        <w:rPr>
          <w:rFonts w:ascii="Palatino Linotype" w:eastAsia="Calibri" w:hAnsi="Palatino Linotype"/>
        </w:rPr>
        <w:t>Gaumont</w:t>
      </w:r>
      <w:proofErr w:type="spellEnd"/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proofErr w:type="spellStart"/>
      <w:r>
        <w:rPr>
          <w:rFonts w:ascii="Palatino Linotype" w:eastAsia="Calibri" w:hAnsi="Palatino Linotype"/>
          <w:b/>
          <w:i/>
          <w:lang w:eastAsia="it-IT"/>
        </w:rPr>
        <w:t>Fenggui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 lai de </w:t>
      </w:r>
      <w:proofErr w:type="spellStart"/>
      <w:r>
        <w:rPr>
          <w:rFonts w:ascii="Palatino Linotype" w:eastAsia="Calibri" w:hAnsi="Palatino Linotype"/>
          <w:b/>
          <w:i/>
          <w:lang w:eastAsia="it-IT"/>
        </w:rPr>
        <w:t>ren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 </w:t>
      </w:r>
      <w:r>
        <w:rPr>
          <w:rFonts w:ascii="Palatino Linotype" w:eastAsia="Calibri" w:hAnsi="Palatino Linotype"/>
          <w:lang w:eastAsia="it-IT"/>
        </w:rPr>
        <w:t>(</w:t>
      </w:r>
      <w:r>
        <w:rPr>
          <w:rFonts w:ascii="Palatino Linotype" w:eastAsia="Calibri" w:hAnsi="Palatino Linotype"/>
          <w:i/>
          <w:lang w:eastAsia="it-IT"/>
        </w:rPr>
        <w:t>The</w:t>
      </w:r>
      <w:r>
        <w:rPr>
          <w:rFonts w:ascii="Palatino Linotype" w:eastAsia="Calibri" w:hAnsi="Palatino Linotype"/>
          <w:lang w:eastAsia="it-IT"/>
        </w:rPr>
        <w:t xml:space="preserve"> </w:t>
      </w:r>
      <w:r>
        <w:rPr>
          <w:rFonts w:ascii="Palatino Linotype" w:eastAsia="Calibri" w:hAnsi="Palatino Linotype"/>
          <w:i/>
          <w:lang w:eastAsia="it-IT"/>
        </w:rPr>
        <w:t>Boys from Feng-</w:t>
      </w:r>
      <w:proofErr w:type="spellStart"/>
      <w:r>
        <w:rPr>
          <w:rFonts w:ascii="Palatino Linotype" w:eastAsia="Calibri" w:hAnsi="Palatino Linotype"/>
          <w:i/>
          <w:lang w:eastAsia="it-IT"/>
        </w:rPr>
        <w:t>kuei</w:t>
      </w:r>
      <w:proofErr w:type="spellEnd"/>
      <w:r>
        <w:rPr>
          <w:rFonts w:ascii="Palatino Linotype" w:eastAsia="Calibri" w:hAnsi="Palatino Linotype"/>
          <w:lang w:eastAsia="it-IT"/>
        </w:rPr>
        <w:t xml:space="preserve">) </w:t>
      </w:r>
      <w:r>
        <w:rPr>
          <w:rFonts w:ascii="Palatino Linotype" w:eastAsia="Calibri" w:hAnsi="Palatino Linotype"/>
          <w:i/>
          <w:lang w:eastAsia="it-IT"/>
        </w:rPr>
        <w:t>[</w:t>
      </w:r>
      <w:r>
        <w:rPr>
          <w:rFonts w:ascii="Palatino Linotype" w:hAnsi="Palatino Linotype" w:cs="Calibri"/>
          <w:bCs/>
          <w:i/>
        </w:rPr>
        <w:t>I ragazzi di Feng-</w:t>
      </w:r>
      <w:proofErr w:type="spellStart"/>
      <w:r>
        <w:rPr>
          <w:rFonts w:ascii="Palatino Linotype" w:hAnsi="Palatino Linotype" w:cs="Calibri"/>
          <w:bCs/>
          <w:i/>
        </w:rPr>
        <w:t>kuei</w:t>
      </w:r>
      <w:proofErr w:type="spellEnd"/>
      <w:r>
        <w:rPr>
          <w:rFonts w:ascii="Palatino Linotype" w:hAnsi="Palatino Linotype" w:cs="Calibri"/>
          <w:bCs/>
          <w:i/>
        </w:rPr>
        <w:t>]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proofErr w:type="spellStart"/>
      <w:r>
        <w:rPr>
          <w:rFonts w:ascii="Palatino Linotype" w:eastAsia="Calibri" w:hAnsi="Palatino Linotype"/>
          <w:b/>
          <w:lang w:eastAsia="it-IT"/>
        </w:rPr>
        <w:t>Hou</w:t>
      </w:r>
      <w:proofErr w:type="spellEnd"/>
      <w:r>
        <w:rPr>
          <w:rFonts w:ascii="Palatino Linotype" w:eastAsia="Calibri" w:hAnsi="Palatino Linotype"/>
          <w:b/>
          <w:lang w:eastAsia="it-IT"/>
        </w:rPr>
        <w:t xml:space="preserve"> </w:t>
      </w:r>
      <w:proofErr w:type="spellStart"/>
      <w:r>
        <w:rPr>
          <w:rFonts w:ascii="Palatino Linotype" w:eastAsia="Calibri" w:hAnsi="Palatino Linotype"/>
          <w:b/>
          <w:lang w:eastAsia="it-IT"/>
        </w:rPr>
        <w:t>Hsiao-hsien</w:t>
      </w:r>
      <w:proofErr w:type="spellEnd"/>
      <w:r>
        <w:rPr>
          <w:rFonts w:ascii="Palatino Linotype" w:eastAsia="Calibri" w:hAnsi="Palatino Linotype"/>
          <w:b/>
          <w:lang w:eastAsia="it-IT"/>
        </w:rPr>
        <w:t xml:space="preserve"> </w:t>
      </w:r>
      <w:r>
        <w:rPr>
          <w:rFonts w:ascii="Palatino Linotype" w:eastAsia="Calibri" w:hAnsi="Palatino Linotype"/>
          <w:lang w:eastAsia="it-IT"/>
        </w:rPr>
        <w:t xml:space="preserve">(Taipei cinese, 1983, 99’, Colore) 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  <w:lang w:eastAsia="it-IT"/>
        </w:rPr>
        <w:t xml:space="preserve">: </w:t>
      </w:r>
      <w:proofErr w:type="spellStart"/>
      <w:r>
        <w:rPr>
          <w:rFonts w:ascii="Palatino Linotype" w:eastAsia="Calibri" w:hAnsi="Palatino Linotype"/>
          <w:lang w:eastAsia="it-IT"/>
        </w:rPr>
        <w:t>Cinémathèque</w:t>
      </w:r>
      <w:proofErr w:type="spellEnd"/>
      <w:r>
        <w:rPr>
          <w:rFonts w:ascii="Palatino Linotype" w:eastAsia="Calibri" w:hAnsi="Palatino Linotype"/>
          <w:lang w:eastAsia="it-IT"/>
        </w:rPr>
        <w:t xml:space="preserve"> </w:t>
      </w:r>
      <w:proofErr w:type="spellStart"/>
      <w:r>
        <w:rPr>
          <w:rFonts w:ascii="Palatino Linotype" w:eastAsia="Calibri" w:hAnsi="Palatino Linotype"/>
          <w:lang w:eastAsia="it-IT"/>
        </w:rPr>
        <w:t>Royal</w:t>
      </w:r>
      <w:proofErr w:type="spellEnd"/>
      <w:r>
        <w:rPr>
          <w:rFonts w:ascii="Palatino Linotype" w:eastAsia="Calibri" w:hAnsi="Palatino Linotype"/>
          <w:lang w:eastAsia="it-IT"/>
        </w:rPr>
        <w:t xml:space="preserve"> de </w:t>
      </w:r>
      <w:proofErr w:type="spellStart"/>
      <w:r>
        <w:rPr>
          <w:rFonts w:ascii="Palatino Linotype" w:eastAsia="Calibri" w:hAnsi="Palatino Linotype"/>
          <w:lang w:eastAsia="it-IT"/>
        </w:rPr>
        <w:t>Belgique</w:t>
      </w:r>
      <w:proofErr w:type="spellEnd"/>
      <w:r>
        <w:rPr>
          <w:rFonts w:ascii="Palatino Linotype" w:eastAsia="Calibri" w:hAnsi="Palatino Linotype"/>
          <w:lang w:eastAsia="it-IT"/>
        </w:rPr>
        <w:t xml:space="preserve"> in collaborazione con </w:t>
      </w:r>
      <w:proofErr w:type="spellStart"/>
      <w:r>
        <w:rPr>
          <w:rFonts w:ascii="Palatino Linotype" w:eastAsia="Calibri" w:hAnsi="Palatino Linotype"/>
          <w:lang w:eastAsia="it-IT"/>
        </w:rPr>
        <w:t>Hou</w:t>
      </w:r>
      <w:proofErr w:type="spellEnd"/>
      <w:r>
        <w:rPr>
          <w:rFonts w:ascii="Palatino Linotype" w:eastAsia="Calibri" w:hAnsi="Palatino Linotype"/>
          <w:lang w:eastAsia="it-IT"/>
        </w:rPr>
        <w:t xml:space="preserve"> </w:t>
      </w:r>
      <w:proofErr w:type="spellStart"/>
      <w:r>
        <w:rPr>
          <w:rFonts w:ascii="Palatino Linotype" w:eastAsia="Calibri" w:hAnsi="Palatino Linotype"/>
          <w:lang w:eastAsia="it-IT"/>
        </w:rPr>
        <w:t>Hsiao-hsien</w:t>
      </w:r>
      <w:proofErr w:type="spellEnd"/>
      <w:r>
        <w:rPr>
          <w:rFonts w:ascii="Palatino Linotype" w:eastAsia="Calibri" w:hAnsi="Palatino Linotype"/>
          <w:lang w:eastAsia="it-IT"/>
        </w:rPr>
        <w:t xml:space="preserve"> e The Film </w:t>
      </w:r>
      <w:proofErr w:type="spellStart"/>
      <w:r>
        <w:rPr>
          <w:rFonts w:ascii="Palatino Linotype" w:eastAsia="Calibri" w:hAnsi="Palatino Linotype"/>
          <w:lang w:eastAsia="it-IT"/>
        </w:rPr>
        <w:t>Foundation’s</w:t>
      </w:r>
      <w:proofErr w:type="spellEnd"/>
      <w:r>
        <w:rPr>
          <w:rFonts w:ascii="Palatino Linotype" w:eastAsia="Calibri" w:hAnsi="Palatino Linotype"/>
          <w:lang w:eastAsia="it-IT"/>
        </w:rPr>
        <w:t xml:space="preserve"> World Cinema Project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color w:val="FF0000"/>
          <w:sz w:val="16"/>
          <w:szCs w:val="16"/>
          <w:shd w:val="clear" w:color="auto" w:fill="FFFFFF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proofErr w:type="spellStart"/>
      <w:r>
        <w:rPr>
          <w:rFonts w:ascii="Palatino Linotype" w:eastAsia="Calibri" w:hAnsi="Palatino Linotype"/>
          <w:b/>
          <w:i/>
          <w:lang w:eastAsia="it-IT"/>
        </w:rPr>
        <w:t>Heaven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 Can </w:t>
      </w:r>
      <w:proofErr w:type="spellStart"/>
      <w:r>
        <w:rPr>
          <w:rFonts w:ascii="Palatino Linotype" w:eastAsia="Calibri" w:hAnsi="Palatino Linotype"/>
          <w:b/>
          <w:i/>
          <w:lang w:eastAsia="it-IT"/>
        </w:rPr>
        <w:t>Wait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 </w:t>
      </w:r>
      <w:r>
        <w:rPr>
          <w:rFonts w:ascii="Palatino Linotype" w:eastAsia="Calibri" w:hAnsi="Palatino Linotype"/>
          <w:i/>
          <w:lang w:eastAsia="it-IT"/>
        </w:rPr>
        <w:t>[Il cielo può attendere]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>Ernst Lubitsch</w:t>
      </w:r>
      <w:r>
        <w:rPr>
          <w:rFonts w:ascii="Palatino Linotype" w:eastAsia="Calibri" w:hAnsi="Palatino Linotype"/>
          <w:lang w:eastAsia="it-IT"/>
        </w:rPr>
        <w:t xml:space="preserve"> (Usa, 1943, 113’, Colore)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strike/>
          <w:lang w:eastAsia="it-IT"/>
        </w:rPr>
      </w:pPr>
      <w:proofErr w:type="spellStart"/>
      <w:r>
        <w:rPr>
          <w:rFonts w:ascii="Palatino Linotype" w:hAnsi="Palatino Linotype"/>
          <w:lang w:val="en-US"/>
        </w:rPr>
        <w:t>restauro</w:t>
      </w:r>
      <w:proofErr w:type="spellEnd"/>
      <w:r>
        <w:rPr>
          <w:rFonts w:ascii="Palatino Linotype" w:hAnsi="Palatino Linotype"/>
          <w:lang w:val="en-US"/>
        </w:rPr>
        <w:t xml:space="preserve"> in </w:t>
      </w:r>
      <w:proofErr w:type="spellStart"/>
      <w:r>
        <w:rPr>
          <w:rFonts w:ascii="Palatino Linotype" w:hAnsi="Palatino Linotype"/>
          <w:lang w:val="en-US"/>
        </w:rPr>
        <w:t>anteprima</w:t>
      </w:r>
      <w:proofErr w:type="spellEnd"/>
      <w:r>
        <w:rPr>
          <w:rFonts w:ascii="Palatino Linotype" w:hAnsi="Palatino Linotype"/>
          <w:lang w:val="en-US"/>
        </w:rPr>
        <w:t xml:space="preserve"> </w:t>
      </w:r>
      <w:proofErr w:type="spellStart"/>
      <w:r>
        <w:rPr>
          <w:rFonts w:ascii="Palatino Linotype" w:hAnsi="Palatino Linotype"/>
          <w:lang w:val="en-US"/>
        </w:rPr>
        <w:t>mondiale</w:t>
      </w:r>
      <w:proofErr w:type="spellEnd"/>
      <w:r>
        <w:rPr>
          <w:rFonts w:ascii="Palatino Linotype" w:eastAsia="Calibri" w:hAnsi="Palatino Linotype"/>
          <w:lang w:eastAsia="it-IT"/>
        </w:rPr>
        <w:t>: The Film Foundation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r>
        <w:rPr>
          <w:rFonts w:ascii="Palatino Linotype" w:eastAsia="Calibri" w:hAnsi="Palatino Linotype"/>
          <w:b/>
          <w:i/>
          <w:lang w:eastAsia="it-IT"/>
        </w:rPr>
        <w:t xml:space="preserve">Léon </w:t>
      </w:r>
      <w:proofErr w:type="spellStart"/>
      <w:r>
        <w:rPr>
          <w:rFonts w:ascii="Palatino Linotype" w:eastAsia="Calibri" w:hAnsi="Palatino Linotype"/>
          <w:b/>
          <w:i/>
          <w:lang w:eastAsia="it-IT"/>
        </w:rPr>
        <w:t>Morin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, </w:t>
      </w:r>
      <w:proofErr w:type="spellStart"/>
      <w:r>
        <w:rPr>
          <w:rFonts w:ascii="Palatino Linotype" w:eastAsia="Calibri" w:hAnsi="Palatino Linotype"/>
          <w:b/>
          <w:i/>
          <w:lang w:eastAsia="it-IT"/>
        </w:rPr>
        <w:t>prêtre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 </w:t>
      </w:r>
      <w:r>
        <w:rPr>
          <w:rFonts w:ascii="Palatino Linotype" w:eastAsia="Calibri" w:hAnsi="Palatino Linotype"/>
          <w:i/>
          <w:lang w:eastAsia="it-IT"/>
        </w:rPr>
        <w:t xml:space="preserve">(Léon </w:t>
      </w:r>
      <w:proofErr w:type="spellStart"/>
      <w:r>
        <w:rPr>
          <w:rFonts w:ascii="Palatino Linotype" w:eastAsia="Calibri" w:hAnsi="Palatino Linotype"/>
          <w:i/>
          <w:lang w:eastAsia="it-IT"/>
        </w:rPr>
        <w:t>Morin</w:t>
      </w:r>
      <w:proofErr w:type="spellEnd"/>
      <w:r>
        <w:rPr>
          <w:rFonts w:ascii="Palatino Linotype" w:eastAsia="Calibri" w:hAnsi="Palatino Linotype"/>
          <w:i/>
          <w:lang w:eastAsia="it-IT"/>
        </w:rPr>
        <w:t xml:space="preserve">, </w:t>
      </w:r>
      <w:proofErr w:type="spellStart"/>
      <w:r>
        <w:rPr>
          <w:rFonts w:ascii="Palatino Linotype" w:eastAsia="Calibri" w:hAnsi="Palatino Linotype"/>
          <w:i/>
          <w:lang w:eastAsia="it-IT"/>
        </w:rPr>
        <w:t>Priest</w:t>
      </w:r>
      <w:proofErr w:type="spellEnd"/>
      <w:r>
        <w:rPr>
          <w:rFonts w:ascii="Palatino Linotype" w:eastAsia="Calibri" w:hAnsi="Palatino Linotype"/>
          <w:i/>
          <w:lang w:eastAsia="it-IT"/>
        </w:rPr>
        <w:t>)</w:t>
      </w:r>
      <w:r>
        <w:rPr>
          <w:rFonts w:ascii="Palatino Linotype" w:eastAsia="Calibri" w:hAnsi="Palatino Linotype"/>
          <w:b/>
          <w:i/>
          <w:lang w:eastAsia="it-IT"/>
        </w:rPr>
        <w:t xml:space="preserve"> </w:t>
      </w:r>
      <w:r>
        <w:rPr>
          <w:rFonts w:ascii="Palatino Linotype" w:eastAsia="Calibri" w:hAnsi="Palatino Linotype"/>
          <w:i/>
          <w:lang w:eastAsia="it-IT"/>
        </w:rPr>
        <w:t xml:space="preserve">[Léon </w:t>
      </w:r>
      <w:proofErr w:type="spellStart"/>
      <w:r>
        <w:rPr>
          <w:rFonts w:ascii="Palatino Linotype" w:eastAsia="Calibri" w:hAnsi="Palatino Linotype"/>
          <w:i/>
          <w:lang w:eastAsia="it-IT"/>
        </w:rPr>
        <w:t>Morin</w:t>
      </w:r>
      <w:proofErr w:type="spellEnd"/>
      <w:r>
        <w:rPr>
          <w:rFonts w:ascii="Palatino Linotype" w:eastAsia="Calibri" w:hAnsi="Palatino Linotype"/>
          <w:i/>
          <w:lang w:eastAsia="it-IT"/>
        </w:rPr>
        <w:t>, prete]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>Jean-Pierre Melville</w:t>
      </w:r>
      <w:r>
        <w:rPr>
          <w:rFonts w:ascii="Palatino Linotype" w:eastAsia="Calibri" w:hAnsi="Palatino Linotype"/>
          <w:lang w:eastAsia="it-IT"/>
        </w:rPr>
        <w:t xml:space="preserve"> (Francia, 1961, 130’, B/N)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  <w:lang w:eastAsia="it-IT"/>
        </w:rPr>
        <w:t xml:space="preserve">: </w:t>
      </w:r>
      <w:proofErr w:type="spellStart"/>
      <w:r>
        <w:rPr>
          <w:rFonts w:ascii="Palatino Linotype" w:eastAsia="Calibri" w:hAnsi="Palatino Linotype"/>
          <w:lang w:eastAsia="it-IT"/>
        </w:rPr>
        <w:t>Studiocanal</w:t>
      </w:r>
      <w:proofErr w:type="spellEnd"/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r>
        <w:rPr>
          <w:rFonts w:ascii="Palatino Linotype" w:eastAsia="Calibri" w:hAnsi="Palatino Linotype"/>
          <w:b/>
          <w:i/>
          <w:lang w:eastAsia="it-IT"/>
        </w:rPr>
        <w:t xml:space="preserve">La lupa </w:t>
      </w:r>
      <w:r>
        <w:rPr>
          <w:rFonts w:ascii="Palatino Linotype" w:eastAsia="Calibri" w:hAnsi="Palatino Linotype"/>
          <w:lang w:eastAsia="it-IT"/>
        </w:rPr>
        <w:t>(</w:t>
      </w:r>
      <w:r>
        <w:rPr>
          <w:rFonts w:ascii="Palatino Linotype" w:eastAsia="Calibri" w:hAnsi="Palatino Linotype"/>
          <w:i/>
          <w:lang w:eastAsia="it-IT"/>
        </w:rPr>
        <w:t xml:space="preserve">The </w:t>
      </w:r>
      <w:proofErr w:type="spellStart"/>
      <w:r>
        <w:rPr>
          <w:rFonts w:ascii="Palatino Linotype" w:eastAsia="Calibri" w:hAnsi="Palatino Linotype"/>
          <w:i/>
          <w:lang w:eastAsia="it-IT"/>
        </w:rPr>
        <w:t>Vixen</w:t>
      </w:r>
      <w:proofErr w:type="spellEnd"/>
      <w:r>
        <w:rPr>
          <w:rFonts w:ascii="Palatino Linotype" w:eastAsia="Calibri" w:hAnsi="Palatino Linotype"/>
          <w:lang w:eastAsia="it-IT"/>
        </w:rPr>
        <w:t>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>Alberto Lattuada</w:t>
      </w:r>
      <w:r>
        <w:rPr>
          <w:rFonts w:ascii="Palatino Linotype" w:eastAsia="Calibri" w:hAnsi="Palatino Linotype"/>
          <w:lang w:eastAsia="it-IT"/>
        </w:rPr>
        <w:t xml:space="preserve"> (Italia, 1953, 93’, B/N)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restauro in anteprima mondiale: CSC – Cineteca Nazionale in collaborazione con </w:t>
      </w:r>
      <w:proofErr w:type="spellStart"/>
      <w:r>
        <w:rPr>
          <w:rFonts w:ascii="Palatino Linotype" w:eastAsia="Calibri" w:hAnsi="Palatino Linotype"/>
          <w:lang w:eastAsia="it-IT"/>
        </w:rPr>
        <w:t>Filmauro</w:t>
      </w:r>
      <w:proofErr w:type="spellEnd"/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lang w:val="en-US" w:eastAsia="it-IT"/>
        </w:rPr>
      </w:pPr>
      <w:r>
        <w:rPr>
          <w:rFonts w:ascii="Palatino Linotype" w:eastAsia="Calibri" w:hAnsi="Palatino Linotype"/>
          <w:b/>
          <w:i/>
          <w:lang w:val="en-US" w:eastAsia="it-IT"/>
        </w:rPr>
        <w:t xml:space="preserve">A Matter of Life and Death </w:t>
      </w:r>
      <w:r>
        <w:rPr>
          <w:rFonts w:ascii="Palatino Linotype" w:eastAsia="Times New Roman" w:hAnsi="Palatino Linotype"/>
          <w:i/>
          <w:iCs/>
          <w:lang w:val="en-US" w:eastAsia="it-IT"/>
        </w:rPr>
        <w:t>[</w:t>
      </w:r>
      <w:proofErr w:type="spellStart"/>
      <w:r>
        <w:rPr>
          <w:rFonts w:ascii="Palatino Linotype" w:eastAsia="Times New Roman" w:hAnsi="Palatino Linotype"/>
          <w:i/>
          <w:iCs/>
          <w:lang w:val="en-US" w:eastAsia="it-IT"/>
        </w:rPr>
        <w:t>Scala</w:t>
      </w:r>
      <w:proofErr w:type="spellEnd"/>
      <w:r>
        <w:rPr>
          <w:rFonts w:ascii="Palatino Linotype" w:eastAsia="Times New Roman" w:hAnsi="Palatino Linotype"/>
          <w:i/>
          <w:iCs/>
          <w:lang w:val="en-US" w:eastAsia="it-IT"/>
        </w:rPr>
        <w:t xml:space="preserve"> al </w:t>
      </w:r>
      <w:proofErr w:type="spellStart"/>
      <w:r>
        <w:rPr>
          <w:rFonts w:ascii="Palatino Linotype" w:eastAsia="Times New Roman" w:hAnsi="Palatino Linotype"/>
          <w:i/>
          <w:iCs/>
          <w:lang w:val="en-US" w:eastAsia="it-IT"/>
        </w:rPr>
        <w:t>paradiso</w:t>
      </w:r>
      <w:proofErr w:type="spellEnd"/>
      <w:r>
        <w:rPr>
          <w:rFonts w:ascii="Palatino Linotype" w:eastAsia="Times New Roman" w:hAnsi="Palatino Linotype"/>
          <w:i/>
          <w:iCs/>
          <w:lang w:val="en-US" w:eastAsia="it-IT"/>
        </w:rPr>
        <w:t>]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>Michael Powell</w:t>
      </w:r>
      <w:r>
        <w:rPr>
          <w:rFonts w:ascii="Palatino Linotype" w:eastAsia="Calibri" w:hAnsi="Palatino Linotype"/>
          <w:lang w:eastAsia="it-IT"/>
        </w:rPr>
        <w:t xml:space="preserve">, </w:t>
      </w:r>
      <w:proofErr w:type="spellStart"/>
      <w:r>
        <w:rPr>
          <w:rFonts w:ascii="Palatino Linotype" w:eastAsia="Calibri" w:hAnsi="Palatino Linotype"/>
          <w:b/>
          <w:lang w:eastAsia="it-IT"/>
        </w:rPr>
        <w:t>Emeric</w:t>
      </w:r>
      <w:proofErr w:type="spellEnd"/>
      <w:r>
        <w:rPr>
          <w:rFonts w:ascii="Palatino Linotype" w:eastAsia="Calibri" w:hAnsi="Palatino Linotype"/>
          <w:b/>
          <w:lang w:eastAsia="it-IT"/>
        </w:rPr>
        <w:t xml:space="preserve"> </w:t>
      </w:r>
      <w:proofErr w:type="spellStart"/>
      <w:r>
        <w:rPr>
          <w:rFonts w:ascii="Palatino Linotype" w:eastAsia="Calibri" w:hAnsi="Palatino Linotype"/>
          <w:b/>
          <w:lang w:eastAsia="it-IT"/>
        </w:rPr>
        <w:t>Pressburger</w:t>
      </w:r>
      <w:proofErr w:type="spellEnd"/>
      <w:r>
        <w:rPr>
          <w:rFonts w:ascii="Palatino Linotype" w:eastAsia="Calibri" w:hAnsi="Palatino Linotype"/>
          <w:b/>
          <w:lang w:eastAsia="it-IT"/>
        </w:rPr>
        <w:t xml:space="preserve"> </w:t>
      </w:r>
      <w:r>
        <w:rPr>
          <w:rFonts w:ascii="Palatino Linotype" w:eastAsia="Calibri" w:hAnsi="Palatino Linotype"/>
          <w:lang w:eastAsia="it-IT"/>
        </w:rPr>
        <w:t>(Regno Unito, 1946, 104’, Colore)</w:t>
      </w:r>
    </w:p>
    <w:p w:rsidR="00B16157" w:rsidRDefault="00B16157" w:rsidP="00B16157">
      <w:pPr>
        <w:spacing w:after="0"/>
        <w:ind w:firstLine="708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>proiezione realizzata in collaborazione con Park Circus Limited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sz w:val="16"/>
          <w:szCs w:val="16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r>
        <w:rPr>
          <w:rFonts w:ascii="Palatino Linotype" w:eastAsia="Calibri" w:hAnsi="Palatino Linotype"/>
          <w:b/>
          <w:i/>
          <w:lang w:eastAsia="it-IT"/>
        </w:rPr>
        <w:t>I mostri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>Dino Risi</w:t>
      </w:r>
      <w:r>
        <w:rPr>
          <w:rFonts w:ascii="Palatino Linotype" w:eastAsia="Calibri" w:hAnsi="Palatino Linotype"/>
          <w:lang w:eastAsia="it-IT"/>
        </w:rPr>
        <w:t xml:space="preserve"> (Italia, 1963, 118’, B/N)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  <w:lang w:eastAsia="it-IT"/>
        </w:rPr>
        <w:t xml:space="preserve">: Museo Nazionale del Cinema di Torino – Fondazione Maria Adriana </w:t>
      </w:r>
      <w:proofErr w:type="spellStart"/>
      <w:r>
        <w:rPr>
          <w:rFonts w:ascii="Palatino Linotype" w:eastAsia="Calibri" w:hAnsi="Palatino Linotype"/>
          <w:lang w:eastAsia="it-IT"/>
        </w:rPr>
        <w:t>Prolo</w:t>
      </w:r>
      <w:proofErr w:type="spellEnd"/>
      <w:r>
        <w:rPr>
          <w:rFonts w:ascii="Palatino Linotype" w:eastAsia="Calibri" w:hAnsi="Palatino Linotype"/>
          <w:lang w:eastAsia="it-IT"/>
        </w:rPr>
        <w:t xml:space="preserve"> e Cineteca di Bologna, in collaborazione con </w:t>
      </w:r>
      <w:proofErr w:type="spellStart"/>
      <w:r>
        <w:rPr>
          <w:rFonts w:ascii="Palatino Linotype" w:eastAsia="Calibri" w:hAnsi="Palatino Linotype"/>
          <w:lang w:eastAsia="it-IT"/>
        </w:rPr>
        <w:t>Rti</w:t>
      </w:r>
      <w:proofErr w:type="spellEnd"/>
      <w:r>
        <w:rPr>
          <w:rFonts w:ascii="Palatino Linotype" w:eastAsia="Calibri" w:hAnsi="Palatino Linotype"/>
          <w:lang w:eastAsia="it-IT"/>
        </w:rPr>
        <w:t>-Mediaset, Lyon Film e Surf Film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sz w:val="16"/>
          <w:szCs w:val="16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rPr>
          <w:rFonts w:ascii="Palatino Linotype" w:hAnsi="Palatino Linotype"/>
          <w:b/>
          <w:i/>
          <w:lang w:val="en-US"/>
        </w:rPr>
      </w:pPr>
      <w:proofErr w:type="spellStart"/>
      <w:r>
        <w:rPr>
          <w:rFonts w:ascii="Palatino Linotype" w:hAnsi="Palatino Linotype"/>
          <w:b/>
          <w:i/>
          <w:lang w:val="en-US"/>
        </w:rPr>
        <w:t>Pattes</w:t>
      </w:r>
      <w:proofErr w:type="spellEnd"/>
      <w:r>
        <w:rPr>
          <w:rFonts w:ascii="Palatino Linotype" w:hAnsi="Palatino Linotype"/>
          <w:b/>
          <w:i/>
          <w:lang w:val="en-US"/>
        </w:rPr>
        <w:t xml:space="preserve"> blanches </w:t>
      </w:r>
      <w:r>
        <w:rPr>
          <w:rFonts w:ascii="Palatino Linotype" w:hAnsi="Palatino Linotype"/>
          <w:i/>
          <w:lang w:val="en-US"/>
        </w:rPr>
        <w:t>(White Paws) [</w:t>
      </w:r>
      <w:proofErr w:type="spellStart"/>
      <w:r>
        <w:rPr>
          <w:rFonts w:ascii="Palatino Linotype" w:hAnsi="Palatino Linotype"/>
          <w:i/>
          <w:lang w:val="en-US"/>
        </w:rPr>
        <w:t>Zampe</w:t>
      </w:r>
      <w:proofErr w:type="spellEnd"/>
      <w:r>
        <w:rPr>
          <w:rFonts w:ascii="Palatino Linotype" w:hAnsi="Palatino Linotype"/>
          <w:i/>
          <w:lang w:val="en-US"/>
        </w:rPr>
        <w:t xml:space="preserve"> </w:t>
      </w:r>
      <w:proofErr w:type="spellStart"/>
      <w:r>
        <w:rPr>
          <w:rFonts w:ascii="Palatino Linotype" w:hAnsi="Palatino Linotype"/>
          <w:i/>
          <w:lang w:val="en-US"/>
        </w:rPr>
        <w:t>bianche</w:t>
      </w:r>
      <w:proofErr w:type="spellEnd"/>
      <w:r>
        <w:rPr>
          <w:rFonts w:ascii="Palatino Linotype" w:hAnsi="Palatino Linotype"/>
          <w:i/>
          <w:lang w:val="en-US"/>
        </w:rPr>
        <w:t>]</w:t>
      </w:r>
    </w:p>
    <w:p w:rsidR="00B16157" w:rsidRDefault="00B16157" w:rsidP="00B16157">
      <w:pPr>
        <w:pStyle w:val="Paragrafoelenco"/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di </w:t>
      </w:r>
      <w:r>
        <w:rPr>
          <w:rFonts w:ascii="Palatino Linotype" w:hAnsi="Palatino Linotype"/>
          <w:b/>
        </w:rPr>
        <w:t xml:space="preserve">Jean </w:t>
      </w:r>
      <w:proofErr w:type="spellStart"/>
      <w:r>
        <w:rPr>
          <w:rFonts w:ascii="Palatino Linotype" w:hAnsi="Palatino Linotype"/>
          <w:b/>
        </w:rPr>
        <w:t>Grémillon</w:t>
      </w:r>
      <w:proofErr w:type="spellEnd"/>
      <w:r>
        <w:rPr>
          <w:rFonts w:ascii="Palatino Linotype" w:hAnsi="Palatino Linotype"/>
        </w:rPr>
        <w:t xml:space="preserve"> (Francia, 1949, 92’, B/N)</w:t>
      </w:r>
    </w:p>
    <w:p w:rsidR="00B16157" w:rsidRDefault="00B16157" w:rsidP="00B16157">
      <w:pPr>
        <w:pStyle w:val="Paragrafoelenco"/>
        <w:spacing w:after="0"/>
        <w:rPr>
          <w:rFonts w:ascii="Palatino Linotype" w:hAnsi="Palatino Linotype"/>
          <w:lang w:val="en-US"/>
        </w:rPr>
      </w:pPr>
      <w:proofErr w:type="spellStart"/>
      <w:r>
        <w:rPr>
          <w:rFonts w:ascii="Palatino Linotype" w:hAnsi="Palatino Linotype"/>
          <w:lang w:val="en-US"/>
        </w:rPr>
        <w:t>restauro</w:t>
      </w:r>
      <w:proofErr w:type="spellEnd"/>
      <w:r>
        <w:rPr>
          <w:rFonts w:ascii="Palatino Linotype" w:hAnsi="Palatino Linotype"/>
          <w:lang w:val="en-US"/>
        </w:rPr>
        <w:t xml:space="preserve"> in </w:t>
      </w:r>
      <w:proofErr w:type="spellStart"/>
      <w:r>
        <w:rPr>
          <w:rFonts w:ascii="Palatino Linotype" w:hAnsi="Palatino Linotype"/>
          <w:lang w:val="en-US"/>
        </w:rPr>
        <w:t>anteprima</w:t>
      </w:r>
      <w:proofErr w:type="spellEnd"/>
      <w:r>
        <w:rPr>
          <w:rFonts w:ascii="Palatino Linotype" w:hAnsi="Palatino Linotype"/>
          <w:lang w:val="en-US"/>
        </w:rPr>
        <w:t xml:space="preserve"> </w:t>
      </w:r>
      <w:proofErr w:type="spellStart"/>
      <w:r>
        <w:rPr>
          <w:rFonts w:ascii="Palatino Linotype" w:hAnsi="Palatino Linotype"/>
          <w:lang w:val="en-US"/>
        </w:rPr>
        <w:t>mondiale</w:t>
      </w:r>
      <w:proofErr w:type="spellEnd"/>
      <w:r>
        <w:rPr>
          <w:rFonts w:ascii="Palatino Linotype" w:hAnsi="Palatino Linotype"/>
          <w:lang w:val="en-US"/>
        </w:rPr>
        <w:t xml:space="preserve">: </w:t>
      </w:r>
      <w:proofErr w:type="spellStart"/>
      <w:r>
        <w:rPr>
          <w:rFonts w:ascii="Palatino Linotype" w:hAnsi="Palatino Linotype"/>
          <w:lang w:val="en-US"/>
        </w:rPr>
        <w:t>Gaumont</w:t>
      </w:r>
      <w:proofErr w:type="spellEnd"/>
    </w:p>
    <w:p w:rsidR="00B16157" w:rsidRDefault="00B16157" w:rsidP="00B16157">
      <w:pPr>
        <w:pStyle w:val="Paragrafoelenco"/>
        <w:spacing w:after="0"/>
        <w:rPr>
          <w:rFonts w:ascii="Palatino Linotype" w:hAnsi="Palatino Linotype"/>
          <w:lang w:val="en-US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i/>
          <w:lang w:val="en-US" w:eastAsia="it-IT"/>
        </w:rPr>
      </w:pPr>
      <w:proofErr w:type="spellStart"/>
      <w:r>
        <w:rPr>
          <w:rFonts w:ascii="Palatino Linotype" w:eastAsia="Calibri" w:hAnsi="Palatino Linotype"/>
          <w:b/>
          <w:i/>
          <w:lang w:val="en-US" w:eastAsia="it-IT"/>
        </w:rPr>
        <w:t>Pyaasa</w:t>
      </w:r>
      <w:proofErr w:type="spellEnd"/>
      <w:r>
        <w:rPr>
          <w:rFonts w:ascii="Palatino Linotype" w:eastAsia="Calibri" w:hAnsi="Palatino Linotype"/>
          <w:b/>
          <w:i/>
          <w:lang w:val="en-US" w:eastAsia="it-IT"/>
        </w:rPr>
        <w:t xml:space="preserve"> </w:t>
      </w:r>
      <w:r>
        <w:rPr>
          <w:rFonts w:ascii="Palatino Linotype" w:eastAsia="Calibri" w:hAnsi="Palatino Linotype"/>
          <w:i/>
          <w:lang w:val="en-US" w:eastAsia="it-IT"/>
        </w:rPr>
        <w:t>(The Thirsty One</w:t>
      </w:r>
      <w:r>
        <w:rPr>
          <w:rFonts w:ascii="Palatino Linotype" w:eastAsia="Calibri" w:hAnsi="Palatino Linotype"/>
          <w:lang w:val="en-US" w:eastAsia="it-IT"/>
        </w:rPr>
        <w:t>)</w:t>
      </w:r>
      <w:r>
        <w:rPr>
          <w:rFonts w:ascii="Palatino Linotype" w:eastAsia="Calibri" w:hAnsi="Palatino Linotype"/>
          <w:b/>
          <w:i/>
          <w:lang w:val="en-US" w:eastAsia="it-IT"/>
        </w:rPr>
        <w:t xml:space="preserve"> </w:t>
      </w:r>
      <w:r>
        <w:rPr>
          <w:rFonts w:ascii="Palatino Linotype" w:eastAsia="Calibri" w:hAnsi="Palatino Linotype"/>
          <w:i/>
          <w:lang w:val="en-US" w:eastAsia="it-IT"/>
        </w:rPr>
        <w:t>[</w:t>
      </w:r>
      <w:proofErr w:type="spellStart"/>
      <w:r>
        <w:rPr>
          <w:rFonts w:ascii="Palatino Linotype" w:eastAsia="Calibri" w:hAnsi="Palatino Linotype"/>
          <w:i/>
          <w:lang w:val="en-US" w:eastAsia="it-IT"/>
        </w:rPr>
        <w:t>Sete</w:t>
      </w:r>
      <w:proofErr w:type="spellEnd"/>
      <w:r>
        <w:rPr>
          <w:rFonts w:ascii="Palatino Linotype" w:eastAsia="Calibri" w:hAnsi="Palatino Linotype"/>
          <w:i/>
          <w:lang w:val="en-US" w:eastAsia="it-IT"/>
        </w:rPr>
        <w:t xml:space="preserve"> </w:t>
      </w:r>
      <w:proofErr w:type="spellStart"/>
      <w:r>
        <w:rPr>
          <w:rFonts w:ascii="Palatino Linotype" w:eastAsia="Calibri" w:hAnsi="Palatino Linotype"/>
          <w:i/>
          <w:lang w:val="en-US" w:eastAsia="it-IT"/>
        </w:rPr>
        <w:t>eterna</w:t>
      </w:r>
      <w:proofErr w:type="spellEnd"/>
      <w:r>
        <w:rPr>
          <w:rFonts w:ascii="Palatino Linotype" w:eastAsia="Calibri" w:hAnsi="Palatino Linotype"/>
          <w:i/>
          <w:lang w:val="en-US" w:eastAsia="it-IT"/>
        </w:rPr>
        <w:t>]</w:t>
      </w:r>
    </w:p>
    <w:p w:rsidR="00B16157" w:rsidRDefault="00B16157" w:rsidP="00B16157">
      <w:pPr>
        <w:spacing w:after="0"/>
        <w:ind w:left="708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</w:rPr>
        <w:t xml:space="preserve">di </w:t>
      </w:r>
      <w:r>
        <w:rPr>
          <w:rFonts w:ascii="Palatino Linotype" w:eastAsia="Calibri" w:hAnsi="Palatino Linotype"/>
          <w:b/>
        </w:rPr>
        <w:t xml:space="preserve">Guru </w:t>
      </w:r>
      <w:proofErr w:type="spellStart"/>
      <w:r>
        <w:rPr>
          <w:rFonts w:ascii="Palatino Linotype" w:eastAsia="Calibri" w:hAnsi="Palatino Linotype"/>
          <w:b/>
        </w:rPr>
        <w:t>Dutt</w:t>
      </w:r>
      <w:proofErr w:type="spellEnd"/>
      <w:r>
        <w:rPr>
          <w:rFonts w:ascii="Palatino Linotype" w:eastAsia="Calibri" w:hAnsi="Palatino Linotype"/>
        </w:rPr>
        <w:t xml:space="preserve"> (India, 1957, 144’, B/N)</w:t>
      </w:r>
    </w:p>
    <w:p w:rsidR="00B16157" w:rsidRDefault="00B16157" w:rsidP="00B16157">
      <w:pPr>
        <w:spacing w:after="0"/>
        <w:ind w:left="708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 xml:space="preserve">: Ultra Media &amp; Entertainment </w:t>
      </w:r>
      <w:proofErr w:type="spellStart"/>
      <w:r>
        <w:rPr>
          <w:rFonts w:ascii="Palatino Linotype" w:eastAsia="Calibri" w:hAnsi="Palatino Linotype"/>
        </w:rPr>
        <w:t>Pvt</w:t>
      </w:r>
      <w:proofErr w:type="spellEnd"/>
      <w:r>
        <w:rPr>
          <w:rFonts w:ascii="Palatino Linotype" w:eastAsia="Calibri" w:hAnsi="Palatino Linotype"/>
        </w:rPr>
        <w:t>. Ltd.</w:t>
      </w:r>
    </w:p>
    <w:p w:rsidR="00B16157" w:rsidRDefault="00B16157" w:rsidP="00B16157">
      <w:pPr>
        <w:spacing w:after="0"/>
        <w:ind w:left="708"/>
        <w:jc w:val="both"/>
        <w:rPr>
          <w:rFonts w:ascii="Palatino Linotype" w:eastAsia="Calibri" w:hAnsi="Palatino Linotype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lang w:val="en-US" w:eastAsia="it-IT"/>
        </w:rPr>
      </w:pPr>
      <w:r>
        <w:rPr>
          <w:rFonts w:ascii="Palatino Linotype" w:eastAsia="Calibri" w:hAnsi="Palatino Linotype"/>
          <w:b/>
          <w:i/>
          <w:lang w:val="en-US" w:eastAsia="it-IT"/>
        </w:rPr>
        <w:t>The Power and the Glory</w:t>
      </w:r>
      <w:r>
        <w:rPr>
          <w:rFonts w:ascii="Palatino Linotype" w:eastAsia="Calibri" w:hAnsi="Palatino Linotype"/>
          <w:lang w:val="en-US" w:eastAsia="it-IT"/>
        </w:rPr>
        <w:t xml:space="preserve"> </w:t>
      </w:r>
      <w:r>
        <w:rPr>
          <w:rFonts w:ascii="Palatino Linotype" w:eastAsia="Calibri" w:hAnsi="Palatino Linotype"/>
          <w:i/>
          <w:lang w:val="en-US" w:eastAsia="it-IT"/>
        </w:rPr>
        <w:t xml:space="preserve">[Potenza e </w:t>
      </w:r>
      <w:proofErr w:type="spellStart"/>
      <w:r>
        <w:rPr>
          <w:rFonts w:ascii="Palatino Linotype" w:eastAsia="Calibri" w:hAnsi="Palatino Linotype"/>
          <w:i/>
          <w:lang w:val="en-US" w:eastAsia="it-IT"/>
        </w:rPr>
        <w:t>gloria</w:t>
      </w:r>
      <w:proofErr w:type="spellEnd"/>
      <w:r>
        <w:rPr>
          <w:rFonts w:ascii="Palatino Linotype" w:eastAsia="Calibri" w:hAnsi="Palatino Linotype"/>
          <w:i/>
          <w:lang w:val="en-US" w:eastAsia="it-IT"/>
        </w:rPr>
        <w:t>]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val="en-US" w:eastAsia="it-IT"/>
        </w:rPr>
      </w:pPr>
      <w:r>
        <w:rPr>
          <w:rFonts w:ascii="Palatino Linotype" w:eastAsia="Calibri" w:hAnsi="Palatino Linotype"/>
          <w:lang w:val="en-US" w:eastAsia="it-IT"/>
        </w:rPr>
        <w:t xml:space="preserve">di </w:t>
      </w:r>
      <w:r>
        <w:rPr>
          <w:rFonts w:ascii="Palatino Linotype" w:eastAsia="Calibri" w:hAnsi="Palatino Linotype"/>
          <w:b/>
          <w:lang w:val="en-US" w:eastAsia="it-IT"/>
        </w:rPr>
        <w:t>William K. Howard</w:t>
      </w:r>
      <w:r>
        <w:rPr>
          <w:rFonts w:ascii="Palatino Linotype" w:eastAsia="Calibri" w:hAnsi="Palatino Linotype"/>
          <w:lang w:val="en-US" w:eastAsia="it-IT"/>
        </w:rPr>
        <w:t xml:space="preserve"> (</w:t>
      </w:r>
      <w:proofErr w:type="spellStart"/>
      <w:r>
        <w:rPr>
          <w:rFonts w:ascii="Palatino Linotype" w:eastAsia="Calibri" w:hAnsi="Palatino Linotype"/>
          <w:lang w:val="en-US" w:eastAsia="it-IT"/>
        </w:rPr>
        <w:t>Usa</w:t>
      </w:r>
      <w:proofErr w:type="spellEnd"/>
      <w:r>
        <w:rPr>
          <w:rFonts w:ascii="Palatino Linotype" w:eastAsia="Calibri" w:hAnsi="Palatino Linotype"/>
          <w:lang w:val="en-US" w:eastAsia="it-IT"/>
        </w:rPr>
        <w:t>, 1933, 80’, B/N)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val="en-US" w:eastAsia="it-IT"/>
        </w:rPr>
      </w:pPr>
      <w:proofErr w:type="spellStart"/>
      <w:r>
        <w:rPr>
          <w:rFonts w:ascii="Palatino Linotype" w:hAnsi="Palatino Linotype"/>
          <w:lang w:val="en-US"/>
        </w:rPr>
        <w:t>restauro</w:t>
      </w:r>
      <w:proofErr w:type="spellEnd"/>
      <w:r>
        <w:rPr>
          <w:rFonts w:ascii="Palatino Linotype" w:hAnsi="Palatino Linotype"/>
          <w:lang w:val="en-US"/>
        </w:rPr>
        <w:t xml:space="preserve"> in </w:t>
      </w:r>
      <w:proofErr w:type="spellStart"/>
      <w:r>
        <w:rPr>
          <w:rFonts w:ascii="Palatino Linotype" w:hAnsi="Palatino Linotype"/>
          <w:lang w:val="en-US"/>
        </w:rPr>
        <w:t>anteprima</w:t>
      </w:r>
      <w:proofErr w:type="spellEnd"/>
      <w:r>
        <w:rPr>
          <w:rFonts w:ascii="Palatino Linotype" w:hAnsi="Palatino Linotype"/>
          <w:lang w:val="en-US"/>
        </w:rPr>
        <w:t xml:space="preserve"> </w:t>
      </w:r>
      <w:proofErr w:type="spellStart"/>
      <w:r>
        <w:rPr>
          <w:rFonts w:ascii="Palatino Linotype" w:hAnsi="Palatino Linotype"/>
          <w:lang w:val="en-US"/>
        </w:rPr>
        <w:t>mondiale</w:t>
      </w:r>
      <w:proofErr w:type="spellEnd"/>
      <w:r>
        <w:rPr>
          <w:rFonts w:ascii="Palatino Linotype" w:eastAsia="Calibri" w:hAnsi="Palatino Linotype"/>
          <w:lang w:val="en-US" w:eastAsia="it-IT"/>
        </w:rPr>
        <w:t>: 20</w:t>
      </w:r>
      <w:r>
        <w:rPr>
          <w:rFonts w:ascii="Palatino Linotype" w:eastAsia="Calibri" w:hAnsi="Palatino Linotype"/>
          <w:vertAlign w:val="superscript"/>
          <w:lang w:val="en-US" w:eastAsia="it-IT"/>
        </w:rPr>
        <w:t>th</w:t>
      </w:r>
      <w:r>
        <w:rPr>
          <w:rFonts w:ascii="Palatino Linotype" w:eastAsia="Calibri" w:hAnsi="Palatino Linotype"/>
          <w:lang w:val="en-US" w:eastAsia="it-IT"/>
        </w:rPr>
        <w:t xml:space="preserve"> Century Fox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r>
        <w:rPr>
          <w:rFonts w:ascii="Palatino Linotype" w:eastAsia="Calibri" w:hAnsi="Palatino Linotype"/>
          <w:b/>
          <w:i/>
          <w:lang w:eastAsia="it-IT"/>
        </w:rPr>
        <w:t xml:space="preserve">Salò o le 120 giornate di Sodoma </w:t>
      </w:r>
      <w:r>
        <w:rPr>
          <w:rFonts w:ascii="Palatino Linotype" w:eastAsia="Calibri" w:hAnsi="Palatino Linotype"/>
          <w:lang w:eastAsia="it-IT"/>
        </w:rPr>
        <w:t>(</w:t>
      </w:r>
      <w:r>
        <w:rPr>
          <w:rFonts w:ascii="Palatino Linotype" w:eastAsia="Calibri" w:hAnsi="Palatino Linotype"/>
          <w:i/>
          <w:lang w:eastAsia="it-IT"/>
        </w:rPr>
        <w:t xml:space="preserve">Salò, or the 120 Days of </w:t>
      </w:r>
      <w:proofErr w:type="spellStart"/>
      <w:r>
        <w:rPr>
          <w:rFonts w:ascii="Palatino Linotype" w:eastAsia="Calibri" w:hAnsi="Palatino Linotype"/>
          <w:i/>
          <w:lang w:eastAsia="it-IT"/>
        </w:rPr>
        <w:t>Sodom</w:t>
      </w:r>
      <w:proofErr w:type="spellEnd"/>
      <w:r>
        <w:rPr>
          <w:rFonts w:ascii="Palatino Linotype" w:eastAsia="Calibri" w:hAnsi="Palatino Linotype"/>
          <w:lang w:eastAsia="it-IT"/>
        </w:rPr>
        <w:t>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 xml:space="preserve">Pier Paolo Pasolini </w:t>
      </w:r>
      <w:r>
        <w:rPr>
          <w:rFonts w:ascii="Palatino Linotype" w:eastAsia="Calibri" w:hAnsi="Palatino Linotype"/>
          <w:lang w:eastAsia="it-IT"/>
        </w:rPr>
        <w:t>(Italia, 1975, 116’, Colore)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  <w:lang w:eastAsia="it-IT"/>
        </w:rPr>
        <w:t>: Cineteca di Bologna e CSC - Cineteca Nazionale in collaborazione con Alberto Grimaldi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sz w:val="16"/>
          <w:szCs w:val="16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lang w:val="en-US" w:eastAsia="it-IT"/>
        </w:rPr>
      </w:pPr>
      <w:r>
        <w:rPr>
          <w:rFonts w:ascii="Palatino Linotype" w:eastAsia="Calibri" w:hAnsi="Palatino Linotype"/>
          <w:b/>
          <w:i/>
          <w:lang w:val="en-US" w:eastAsia="it-IT"/>
        </w:rPr>
        <w:t>To Sleep with Anger</w:t>
      </w:r>
      <w:r>
        <w:rPr>
          <w:rFonts w:ascii="Palatino Linotype" w:eastAsia="Calibri" w:hAnsi="Palatino Linotype"/>
          <w:i/>
          <w:lang w:val="en-US" w:eastAsia="it-IT"/>
        </w:rPr>
        <w:t xml:space="preserve"> [</w:t>
      </w:r>
      <w:proofErr w:type="spellStart"/>
      <w:r>
        <w:rPr>
          <w:rFonts w:ascii="Palatino Linotype" w:eastAsia="Calibri" w:hAnsi="Palatino Linotype"/>
          <w:i/>
          <w:lang w:val="en-US" w:eastAsia="it-IT"/>
        </w:rPr>
        <w:t>Dormire</w:t>
      </w:r>
      <w:proofErr w:type="spellEnd"/>
      <w:r>
        <w:rPr>
          <w:rFonts w:ascii="Palatino Linotype" w:eastAsia="Calibri" w:hAnsi="Palatino Linotype"/>
          <w:i/>
          <w:lang w:val="en-US" w:eastAsia="it-IT"/>
        </w:rPr>
        <w:t xml:space="preserve"> con </w:t>
      </w:r>
      <w:proofErr w:type="spellStart"/>
      <w:r>
        <w:rPr>
          <w:rFonts w:ascii="Palatino Linotype" w:eastAsia="Calibri" w:hAnsi="Palatino Linotype"/>
          <w:i/>
          <w:lang w:val="en-US" w:eastAsia="it-IT"/>
        </w:rPr>
        <w:t>rabbia</w:t>
      </w:r>
      <w:proofErr w:type="spellEnd"/>
      <w:r>
        <w:rPr>
          <w:rFonts w:ascii="Palatino Linotype" w:eastAsia="Calibri" w:hAnsi="Palatino Linotype"/>
          <w:i/>
          <w:lang w:val="en-US" w:eastAsia="it-IT"/>
        </w:rPr>
        <w:t>]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>Charles Burnett</w:t>
      </w:r>
      <w:r>
        <w:rPr>
          <w:rFonts w:ascii="Palatino Linotype" w:eastAsia="Calibri" w:hAnsi="Palatino Linotype"/>
          <w:lang w:eastAsia="it-IT"/>
        </w:rPr>
        <w:t xml:space="preserve"> (Usa, 1990, 101’, Colore)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  <w:lang w:eastAsia="it-IT"/>
        </w:rPr>
        <w:t xml:space="preserve">: Sony </w:t>
      </w:r>
      <w:proofErr w:type="spellStart"/>
      <w:r>
        <w:rPr>
          <w:rFonts w:ascii="Palatino Linotype" w:eastAsia="Calibri" w:hAnsi="Palatino Linotype"/>
          <w:lang w:eastAsia="it-IT"/>
        </w:rPr>
        <w:t>Pictures</w:t>
      </w:r>
      <w:proofErr w:type="spellEnd"/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rPr>
          <w:rFonts w:ascii="Palatino Linotype" w:hAnsi="Palatino Linotype"/>
          <w:b/>
          <w:i/>
        </w:rPr>
      </w:pPr>
      <w:proofErr w:type="spellStart"/>
      <w:r>
        <w:rPr>
          <w:rFonts w:ascii="Palatino Linotype" w:hAnsi="Palatino Linotype"/>
          <w:b/>
          <w:i/>
        </w:rPr>
        <w:t>Sonnenstrahl</w:t>
      </w:r>
      <w:proofErr w:type="spellEnd"/>
      <w:r>
        <w:rPr>
          <w:rFonts w:ascii="Palatino Linotype" w:hAnsi="Palatino Linotype"/>
          <w:b/>
          <w:i/>
        </w:rPr>
        <w:t xml:space="preserve"> </w:t>
      </w:r>
      <w:r>
        <w:rPr>
          <w:rFonts w:ascii="Palatino Linotype" w:hAnsi="Palatino Linotype"/>
          <w:i/>
        </w:rPr>
        <w:t>(</w:t>
      </w:r>
      <w:proofErr w:type="spellStart"/>
      <w:r>
        <w:rPr>
          <w:rFonts w:ascii="Palatino Linotype" w:hAnsi="Palatino Linotype"/>
          <w:i/>
        </w:rPr>
        <w:t>Ray</w:t>
      </w:r>
      <w:proofErr w:type="spellEnd"/>
      <w:r>
        <w:rPr>
          <w:rFonts w:ascii="Palatino Linotype" w:hAnsi="Palatino Linotype"/>
          <w:i/>
        </w:rPr>
        <w:t xml:space="preserve"> of Sunshine) [Viva la vita]</w:t>
      </w:r>
    </w:p>
    <w:p w:rsidR="00B16157" w:rsidRDefault="00B16157" w:rsidP="00B16157">
      <w:pPr>
        <w:pStyle w:val="Paragrafoelenco"/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di </w:t>
      </w:r>
      <w:proofErr w:type="spellStart"/>
      <w:r>
        <w:rPr>
          <w:rFonts w:ascii="Palatino Linotype" w:hAnsi="Palatino Linotype"/>
          <w:b/>
        </w:rPr>
        <w:t>Pál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Fejös</w:t>
      </w:r>
      <w:proofErr w:type="spellEnd"/>
      <w:r>
        <w:rPr>
          <w:rFonts w:ascii="Palatino Linotype" w:hAnsi="Palatino Linotype"/>
        </w:rPr>
        <w:t xml:space="preserve"> (Germania/Austria, 1933, 87’, B/N)</w:t>
      </w:r>
    </w:p>
    <w:p w:rsidR="00B16157" w:rsidRDefault="00B16157" w:rsidP="00B16157">
      <w:pPr>
        <w:pStyle w:val="Paragrafoelenco"/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proiezione realizzata in collaborazione con </w:t>
      </w:r>
      <w:proofErr w:type="spellStart"/>
      <w:r>
        <w:rPr>
          <w:rFonts w:ascii="Palatino Linotype" w:hAnsi="Palatino Linotype"/>
        </w:rPr>
        <w:t>Filmarchiv</w:t>
      </w:r>
      <w:proofErr w:type="spellEnd"/>
      <w:r>
        <w:rPr>
          <w:rFonts w:ascii="Palatino Linotype" w:hAnsi="Palatino Linotype"/>
        </w:rPr>
        <w:t xml:space="preserve"> Austria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lang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val="en-US" w:eastAsia="it-IT"/>
        </w:rPr>
      </w:pPr>
      <w:r>
        <w:rPr>
          <w:rFonts w:ascii="Palatino Linotype" w:eastAsia="Calibri" w:hAnsi="Palatino Linotype"/>
          <w:b/>
          <w:i/>
          <w:lang w:val="en-US" w:eastAsia="it-IT"/>
        </w:rPr>
        <w:t>The Trial of Vivienne Ware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val="en-US" w:eastAsia="it-IT"/>
        </w:rPr>
      </w:pPr>
      <w:r>
        <w:rPr>
          <w:rFonts w:ascii="Palatino Linotype" w:eastAsia="Calibri" w:hAnsi="Palatino Linotype"/>
          <w:lang w:val="en-US" w:eastAsia="it-IT"/>
        </w:rPr>
        <w:t xml:space="preserve">di </w:t>
      </w:r>
      <w:r>
        <w:rPr>
          <w:rFonts w:ascii="Palatino Linotype" w:eastAsia="Calibri" w:hAnsi="Palatino Linotype"/>
          <w:b/>
          <w:lang w:val="en-US" w:eastAsia="it-IT"/>
        </w:rPr>
        <w:t>William K. Howard</w:t>
      </w:r>
      <w:r>
        <w:rPr>
          <w:rFonts w:ascii="Palatino Linotype" w:eastAsia="Calibri" w:hAnsi="Palatino Linotype"/>
          <w:lang w:val="en-US" w:eastAsia="it-IT"/>
        </w:rPr>
        <w:t xml:space="preserve"> (</w:t>
      </w:r>
      <w:proofErr w:type="spellStart"/>
      <w:r>
        <w:rPr>
          <w:rFonts w:ascii="Palatino Linotype" w:eastAsia="Calibri" w:hAnsi="Palatino Linotype"/>
          <w:lang w:val="en-US" w:eastAsia="it-IT"/>
        </w:rPr>
        <w:t>Usa</w:t>
      </w:r>
      <w:proofErr w:type="spellEnd"/>
      <w:r>
        <w:rPr>
          <w:rFonts w:ascii="Palatino Linotype" w:eastAsia="Calibri" w:hAnsi="Palatino Linotype"/>
          <w:lang w:val="en-US" w:eastAsia="it-IT"/>
        </w:rPr>
        <w:t>, 1932, 55’, B/N)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val="en-US" w:eastAsia="it-IT"/>
        </w:rPr>
      </w:pPr>
      <w:proofErr w:type="spellStart"/>
      <w:r>
        <w:rPr>
          <w:rFonts w:ascii="Palatino Linotype" w:hAnsi="Palatino Linotype"/>
          <w:lang w:val="en-US"/>
        </w:rPr>
        <w:t>restauro</w:t>
      </w:r>
      <w:proofErr w:type="spellEnd"/>
      <w:r>
        <w:rPr>
          <w:rFonts w:ascii="Palatino Linotype" w:hAnsi="Palatino Linotype"/>
          <w:lang w:val="en-US"/>
        </w:rPr>
        <w:t xml:space="preserve"> in </w:t>
      </w:r>
      <w:proofErr w:type="spellStart"/>
      <w:r>
        <w:rPr>
          <w:rFonts w:ascii="Palatino Linotype" w:hAnsi="Palatino Linotype"/>
          <w:lang w:val="en-US"/>
        </w:rPr>
        <w:t>anteprima</w:t>
      </w:r>
      <w:proofErr w:type="spellEnd"/>
      <w:r>
        <w:rPr>
          <w:rFonts w:ascii="Palatino Linotype" w:hAnsi="Palatino Linotype"/>
          <w:lang w:val="en-US"/>
        </w:rPr>
        <w:t xml:space="preserve"> </w:t>
      </w:r>
      <w:proofErr w:type="spellStart"/>
      <w:r>
        <w:rPr>
          <w:rFonts w:ascii="Palatino Linotype" w:hAnsi="Palatino Linotype"/>
          <w:lang w:val="en-US"/>
        </w:rPr>
        <w:t>mondiale</w:t>
      </w:r>
      <w:proofErr w:type="spellEnd"/>
      <w:r>
        <w:rPr>
          <w:rFonts w:ascii="Palatino Linotype" w:eastAsia="Calibri" w:hAnsi="Palatino Linotype"/>
          <w:lang w:val="en-US" w:eastAsia="it-IT"/>
        </w:rPr>
        <w:t>: The Museum of Modern Art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sz w:val="16"/>
          <w:szCs w:val="16"/>
          <w:lang w:val="en-US" w:eastAsia="it-IT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b/>
          <w:i/>
          <w:lang w:eastAsia="it-IT"/>
        </w:rPr>
      </w:pPr>
      <w:proofErr w:type="spellStart"/>
      <w:r>
        <w:rPr>
          <w:rFonts w:ascii="Palatino Linotype" w:eastAsia="Calibri" w:hAnsi="Palatino Linotype"/>
          <w:b/>
          <w:i/>
          <w:lang w:eastAsia="it-IT"/>
        </w:rPr>
        <w:t>Umut</w:t>
      </w:r>
      <w:proofErr w:type="spellEnd"/>
      <w:r>
        <w:rPr>
          <w:rFonts w:ascii="Palatino Linotype" w:eastAsia="Calibri" w:hAnsi="Palatino Linotype"/>
          <w:b/>
          <w:i/>
          <w:lang w:eastAsia="it-IT"/>
        </w:rPr>
        <w:t xml:space="preserve"> </w:t>
      </w:r>
      <w:r>
        <w:rPr>
          <w:rFonts w:ascii="Palatino Linotype" w:eastAsia="Calibri" w:hAnsi="Palatino Linotype"/>
          <w:lang w:eastAsia="it-IT"/>
        </w:rPr>
        <w:t>(</w:t>
      </w:r>
      <w:proofErr w:type="spellStart"/>
      <w:r>
        <w:rPr>
          <w:rFonts w:ascii="Palatino Linotype" w:eastAsia="Calibri" w:hAnsi="Palatino Linotype"/>
          <w:i/>
          <w:lang w:eastAsia="it-IT"/>
        </w:rPr>
        <w:t>Hope</w:t>
      </w:r>
      <w:proofErr w:type="spellEnd"/>
      <w:r>
        <w:rPr>
          <w:rFonts w:ascii="Palatino Linotype" w:eastAsia="Calibri" w:hAnsi="Palatino Linotype"/>
          <w:lang w:eastAsia="it-IT"/>
        </w:rPr>
        <w:t xml:space="preserve">) </w:t>
      </w:r>
      <w:r>
        <w:rPr>
          <w:rFonts w:ascii="Palatino Linotype" w:eastAsia="Calibri" w:hAnsi="Palatino Linotype"/>
          <w:i/>
          <w:lang w:eastAsia="it-IT"/>
        </w:rPr>
        <w:t>[Speranza]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</w:rPr>
        <w:t xml:space="preserve">di </w:t>
      </w:r>
      <w:r>
        <w:rPr>
          <w:rFonts w:ascii="Palatino Linotype" w:hAnsi="Palatino Linotype"/>
          <w:b/>
        </w:rPr>
        <w:t xml:space="preserve">Yılmaz </w:t>
      </w:r>
      <w:proofErr w:type="spellStart"/>
      <w:r>
        <w:rPr>
          <w:rFonts w:ascii="Palatino Linotype" w:eastAsia="Calibri" w:hAnsi="Palatino Linotype"/>
          <w:b/>
        </w:rPr>
        <w:t>Güney</w:t>
      </w:r>
      <w:proofErr w:type="spellEnd"/>
      <w:r>
        <w:rPr>
          <w:rFonts w:ascii="Palatino Linotype" w:eastAsia="Calibri" w:hAnsi="Palatino Linotype"/>
          <w:b/>
        </w:rPr>
        <w:t xml:space="preserve"> </w:t>
      </w:r>
      <w:r>
        <w:rPr>
          <w:rFonts w:ascii="Palatino Linotype" w:eastAsia="Calibri" w:hAnsi="Palatino Linotype"/>
        </w:rPr>
        <w:t>(Turchia, 1970, 97’, B/N)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>: Repubblica di Turchia – Ministero della Cultura e del Turismo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Times New Roman" w:hAnsi="Palatino Linotype"/>
          <w:i/>
          <w:iCs/>
          <w:sz w:val="24"/>
          <w:szCs w:val="24"/>
          <w:lang w:eastAsia="it-IT"/>
        </w:rPr>
      </w:pPr>
      <w:proofErr w:type="spellStart"/>
      <w:r>
        <w:rPr>
          <w:rFonts w:ascii="Palatino Linotype" w:eastAsia="Times New Roman" w:hAnsi="Palatino Linotype"/>
          <w:b/>
          <w:i/>
          <w:iCs/>
          <w:lang w:val="en-US"/>
        </w:rPr>
        <w:t>Venise</w:t>
      </w:r>
      <w:proofErr w:type="spellEnd"/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eastAsia="Calibri" w:hAnsi="Palatino Linotype"/>
        </w:rPr>
        <w:t xml:space="preserve">produzione </w:t>
      </w:r>
      <w:proofErr w:type="spellStart"/>
      <w:r>
        <w:rPr>
          <w:rFonts w:ascii="Palatino Linotype" w:eastAsia="Calibri" w:hAnsi="Palatino Linotype"/>
          <w:b/>
        </w:rPr>
        <w:t>Gaumont</w:t>
      </w:r>
      <w:proofErr w:type="spellEnd"/>
      <w:r>
        <w:rPr>
          <w:rFonts w:ascii="Palatino Linotype" w:eastAsia="Calibri" w:hAnsi="Palatino Linotype"/>
          <w:b/>
        </w:rPr>
        <w:t xml:space="preserve"> </w:t>
      </w:r>
      <w:proofErr w:type="spellStart"/>
      <w:r>
        <w:rPr>
          <w:rFonts w:ascii="Palatino Linotype" w:eastAsia="Calibri" w:hAnsi="Palatino Linotype"/>
          <w:b/>
        </w:rPr>
        <w:t>Chronochrome</w:t>
      </w:r>
      <w:proofErr w:type="spellEnd"/>
      <w:r>
        <w:rPr>
          <w:rFonts w:ascii="Palatino Linotype" w:eastAsia="Calibri" w:hAnsi="Palatino Linotype"/>
        </w:rPr>
        <w:t xml:space="preserve"> (Francia, 1912, 10’, Colore)</w:t>
      </w:r>
    </w:p>
    <w:p w:rsidR="00B16157" w:rsidRDefault="00B16157" w:rsidP="00B16157">
      <w:pPr>
        <w:spacing w:after="0"/>
        <w:ind w:left="720"/>
        <w:jc w:val="both"/>
        <w:rPr>
          <w:rFonts w:ascii="Palatino Linotype" w:eastAsia="Calibri" w:hAnsi="Palatino Linotype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</w:rPr>
        <w:t xml:space="preserve">: </w:t>
      </w:r>
      <w:proofErr w:type="spellStart"/>
      <w:r>
        <w:rPr>
          <w:rFonts w:ascii="Palatino Linotype" w:eastAsia="Calibri" w:hAnsi="Palatino Linotype"/>
        </w:rPr>
        <w:t>Gaumont</w:t>
      </w:r>
      <w:proofErr w:type="spellEnd"/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sz w:val="16"/>
          <w:szCs w:val="16"/>
        </w:rPr>
      </w:pPr>
    </w:p>
    <w:p w:rsidR="00B16157" w:rsidRDefault="00B16157" w:rsidP="00B16157">
      <w:pPr>
        <w:pStyle w:val="Paragrafoelenco"/>
        <w:numPr>
          <w:ilvl w:val="0"/>
          <w:numId w:val="1"/>
        </w:numPr>
        <w:spacing w:after="0"/>
        <w:jc w:val="both"/>
        <w:rPr>
          <w:rFonts w:ascii="Palatino Linotype" w:eastAsia="Calibri" w:hAnsi="Palatino Linotype"/>
          <w:lang w:val="en-US" w:eastAsia="it-IT"/>
        </w:rPr>
      </w:pPr>
      <w:proofErr w:type="spellStart"/>
      <w:r>
        <w:rPr>
          <w:rFonts w:ascii="Palatino Linotype" w:eastAsia="Calibri" w:hAnsi="Palatino Linotype"/>
          <w:b/>
          <w:i/>
          <w:lang w:val="en-US" w:eastAsia="it-IT"/>
        </w:rPr>
        <w:t>Vogliamo</w:t>
      </w:r>
      <w:proofErr w:type="spellEnd"/>
      <w:r>
        <w:rPr>
          <w:rFonts w:ascii="Palatino Linotype" w:eastAsia="Calibri" w:hAnsi="Palatino Linotype"/>
          <w:b/>
          <w:i/>
          <w:lang w:val="en-US" w:eastAsia="it-IT"/>
        </w:rPr>
        <w:t xml:space="preserve"> </w:t>
      </w:r>
      <w:proofErr w:type="spellStart"/>
      <w:r>
        <w:rPr>
          <w:rFonts w:ascii="Palatino Linotype" w:eastAsia="Calibri" w:hAnsi="Palatino Linotype"/>
          <w:b/>
          <w:i/>
          <w:lang w:val="en-US" w:eastAsia="it-IT"/>
        </w:rPr>
        <w:t>i</w:t>
      </w:r>
      <w:proofErr w:type="spellEnd"/>
      <w:r>
        <w:rPr>
          <w:rFonts w:ascii="Palatino Linotype" w:eastAsia="Calibri" w:hAnsi="Palatino Linotype"/>
          <w:b/>
          <w:i/>
          <w:lang w:val="en-US" w:eastAsia="it-IT"/>
        </w:rPr>
        <w:t xml:space="preserve"> </w:t>
      </w:r>
      <w:proofErr w:type="spellStart"/>
      <w:r>
        <w:rPr>
          <w:rFonts w:ascii="Palatino Linotype" w:eastAsia="Calibri" w:hAnsi="Palatino Linotype"/>
          <w:b/>
          <w:i/>
          <w:lang w:val="en-US" w:eastAsia="it-IT"/>
        </w:rPr>
        <w:t>colonnelli</w:t>
      </w:r>
      <w:proofErr w:type="spellEnd"/>
      <w:r>
        <w:rPr>
          <w:rFonts w:ascii="Palatino Linotype" w:eastAsia="Calibri" w:hAnsi="Palatino Linotype"/>
          <w:b/>
          <w:i/>
          <w:lang w:val="en-US" w:eastAsia="it-IT"/>
        </w:rPr>
        <w:t xml:space="preserve"> </w:t>
      </w:r>
      <w:r>
        <w:rPr>
          <w:rFonts w:ascii="Palatino Linotype" w:eastAsia="Times New Roman" w:hAnsi="Palatino Linotype"/>
          <w:iCs/>
          <w:lang w:val="en-US" w:eastAsia="it-IT"/>
        </w:rPr>
        <w:t>(</w:t>
      </w:r>
      <w:r>
        <w:rPr>
          <w:rFonts w:ascii="Palatino Linotype" w:eastAsia="Calibri" w:hAnsi="Palatino Linotype"/>
          <w:i/>
          <w:lang w:val="en-US" w:eastAsia="it-IT"/>
        </w:rPr>
        <w:t>We Want the Colonels</w:t>
      </w:r>
      <w:r>
        <w:rPr>
          <w:rFonts w:ascii="Palatino Linotype" w:eastAsia="Times New Roman" w:hAnsi="Palatino Linotype"/>
          <w:iCs/>
          <w:lang w:val="en-US" w:eastAsia="it-IT"/>
        </w:rPr>
        <w:t>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eastAsia="Calibri" w:hAnsi="Palatino Linotype"/>
          <w:lang w:eastAsia="it-IT"/>
        </w:rPr>
        <w:t xml:space="preserve">di </w:t>
      </w:r>
      <w:r>
        <w:rPr>
          <w:rFonts w:ascii="Palatino Linotype" w:eastAsia="Calibri" w:hAnsi="Palatino Linotype"/>
          <w:b/>
          <w:lang w:eastAsia="it-IT"/>
        </w:rPr>
        <w:t xml:space="preserve">Mario Monicelli </w:t>
      </w:r>
      <w:r>
        <w:rPr>
          <w:rFonts w:ascii="Palatino Linotype" w:eastAsia="Calibri" w:hAnsi="Palatino Linotype"/>
          <w:lang w:eastAsia="it-IT"/>
        </w:rPr>
        <w:t>(Italia, 1973, 96’, Colore)</w:t>
      </w:r>
    </w:p>
    <w:p w:rsidR="00B16157" w:rsidRDefault="00B16157" w:rsidP="00B16157">
      <w:pPr>
        <w:pStyle w:val="Paragrafoelenco"/>
        <w:spacing w:after="0"/>
        <w:jc w:val="both"/>
        <w:rPr>
          <w:rFonts w:ascii="Palatino Linotype" w:eastAsia="Calibri" w:hAnsi="Palatino Linotype"/>
          <w:lang w:eastAsia="it-IT"/>
        </w:rPr>
      </w:pPr>
      <w:r>
        <w:rPr>
          <w:rFonts w:ascii="Palatino Linotype" w:hAnsi="Palatino Linotype"/>
        </w:rPr>
        <w:t>restauro in anteprima mondiale</w:t>
      </w:r>
      <w:r>
        <w:rPr>
          <w:rFonts w:ascii="Palatino Linotype" w:eastAsia="Calibri" w:hAnsi="Palatino Linotype"/>
          <w:lang w:eastAsia="it-IT"/>
        </w:rPr>
        <w:t>: CSC – Cineteca Nazionale in collaborazione con Dean Film</w:t>
      </w:r>
    </w:p>
    <w:p w:rsidR="00B16157" w:rsidRDefault="00B16157" w:rsidP="00B16157">
      <w:pPr>
        <w:spacing w:after="0"/>
        <w:jc w:val="both"/>
        <w:rPr>
          <w:rFonts w:ascii="Palatino Linotype" w:eastAsia="Calibri" w:hAnsi="Palatino Linotype"/>
          <w:sz w:val="16"/>
          <w:szCs w:val="16"/>
          <w:lang w:eastAsia="it-IT"/>
        </w:rPr>
      </w:pPr>
    </w:p>
    <w:p w:rsidR="00943526" w:rsidRDefault="00B16157"/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BA1FC4C-2951-4597-B935-A738433B05B8}"/>
    <w:embedBold r:id="rId2" w:fontKey="{30A14A54-5C69-449A-8EF5-7B007DD5CC0C}"/>
    <w:embedItalic r:id="rId3" w:fontKey="{8C75670F-D942-4717-B13D-51AADD7CA807}"/>
    <w:embedBoldItalic r:id="rId4" w:fontKey="{1689E117-F67D-42ED-B08C-04DF3C711F9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7512EA41-BF71-40B9-90C9-6E658BCDA277}"/>
    <w:embedBold r:id="rId6" w:fontKey="{01AE4AB9-8545-403C-8017-A4F64D9647AB}"/>
    <w:embedItalic r:id="rId7" w:fontKey="{16B30218-546D-4E8F-9620-106CEC6C7507}"/>
    <w:embedBoldItalic r:id="rId8" w:fontKey="{C6CDF730-BDE0-493A-91D9-3726031FC0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A20D7DA-7BB9-48F1-9D81-175E09C16E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F1EB0"/>
    <w:multiLevelType w:val="hybridMultilevel"/>
    <w:tmpl w:val="9C641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725"/>
    <w:rsid w:val="00071725"/>
    <w:rsid w:val="007C10D2"/>
    <w:rsid w:val="009C2A7C"/>
    <w:rsid w:val="00A26196"/>
    <w:rsid w:val="00B063EF"/>
    <w:rsid w:val="00B1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61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161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61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16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8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2</cp:revision>
  <dcterms:created xsi:type="dcterms:W3CDTF">2015-07-20T09:41:00Z</dcterms:created>
  <dcterms:modified xsi:type="dcterms:W3CDTF">2015-07-20T09:41:00Z</dcterms:modified>
</cp:coreProperties>
</file>